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56" w:rsidRPr="00517587" w:rsidRDefault="00640C56">
      <w:pPr>
        <w:rPr>
          <w:rFonts w:ascii="Times New Roman" w:hAnsi="Times New Roman" w:cs="Times New Roman"/>
          <w:b/>
          <w:sz w:val="24"/>
          <w:szCs w:val="24"/>
        </w:rPr>
      </w:pPr>
      <w:r w:rsidRPr="00517587">
        <w:rPr>
          <w:rFonts w:ascii="Times New Roman" w:hAnsi="Times New Roman" w:cs="Times New Roman"/>
          <w:b/>
          <w:sz w:val="24"/>
          <w:szCs w:val="24"/>
        </w:rPr>
        <w:t>Name: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17587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517587">
        <w:rPr>
          <w:rFonts w:ascii="Times New Roman" w:hAnsi="Times New Roman" w:cs="Times New Roman"/>
          <w:b/>
          <w:sz w:val="24"/>
          <w:szCs w:val="24"/>
        </w:rPr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  <w:t>Facilitator: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517587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517587">
        <w:rPr>
          <w:rFonts w:ascii="Times New Roman" w:hAnsi="Times New Roman" w:cs="Times New Roman"/>
          <w:b/>
          <w:sz w:val="24"/>
          <w:szCs w:val="24"/>
        </w:rPr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</w:p>
    <w:p w:rsidR="00640C56" w:rsidRPr="00517587" w:rsidRDefault="00640C56">
      <w:pPr>
        <w:rPr>
          <w:rFonts w:ascii="Times New Roman" w:hAnsi="Times New Roman" w:cs="Times New Roman"/>
          <w:b/>
          <w:sz w:val="24"/>
          <w:szCs w:val="24"/>
        </w:rPr>
      </w:pPr>
      <w:r w:rsidRPr="00517587">
        <w:rPr>
          <w:rFonts w:ascii="Times New Roman" w:hAnsi="Times New Roman" w:cs="Times New Roman"/>
          <w:b/>
          <w:sz w:val="24"/>
          <w:szCs w:val="24"/>
        </w:rPr>
        <w:t>Date: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17587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517587">
        <w:rPr>
          <w:rFonts w:ascii="Times New Roman" w:hAnsi="Times New Roman" w:cs="Times New Roman"/>
          <w:b/>
          <w:sz w:val="24"/>
          <w:szCs w:val="24"/>
        </w:rPr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</w:r>
      <w:r w:rsidRPr="00517587">
        <w:rPr>
          <w:rFonts w:ascii="Times New Roman" w:hAnsi="Times New Roman" w:cs="Times New Roman"/>
          <w:b/>
          <w:sz w:val="24"/>
          <w:szCs w:val="24"/>
        </w:rPr>
        <w:tab/>
        <w:t>School: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17587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517587">
        <w:rPr>
          <w:rFonts w:ascii="Times New Roman" w:hAnsi="Times New Roman" w:cs="Times New Roman"/>
          <w:b/>
          <w:sz w:val="24"/>
          <w:szCs w:val="24"/>
        </w:rPr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517587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:rsidR="00F0504C" w:rsidRPr="00517587" w:rsidRDefault="00640C56" w:rsidP="00517587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517587">
        <w:rPr>
          <w:rFonts w:ascii="Arial Black" w:hAnsi="Arial Black"/>
          <w:i w:val="0"/>
          <w:sz w:val="32"/>
          <w:szCs w:val="32"/>
        </w:rPr>
        <w:t xml:space="preserve">Unit 1 </w:t>
      </w:r>
      <w:r w:rsidR="00886CDB" w:rsidRPr="00517587">
        <w:rPr>
          <w:rFonts w:ascii="Arial Black" w:hAnsi="Arial Black"/>
          <w:i w:val="0"/>
          <w:sz w:val="32"/>
          <w:szCs w:val="32"/>
        </w:rPr>
        <w:t>Qualities of Grendel and His Mother</w:t>
      </w:r>
    </w:p>
    <w:p w:rsidR="00640C56" w:rsidRPr="00517587" w:rsidRDefault="00640C56" w:rsidP="00517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7587">
        <w:rPr>
          <w:rFonts w:ascii="Times New Roman" w:hAnsi="Times New Roman" w:cs="Times New Roman"/>
          <w:b/>
          <w:sz w:val="24"/>
          <w:szCs w:val="24"/>
        </w:rPr>
        <w:t>Complete the graphic organizer below for the t</w:t>
      </w:r>
      <w:r w:rsidR="00F107EB" w:rsidRPr="00517587">
        <w:rPr>
          <w:rFonts w:ascii="Times New Roman" w:hAnsi="Times New Roman" w:cs="Times New Roman"/>
          <w:b/>
          <w:sz w:val="24"/>
          <w:szCs w:val="24"/>
        </w:rPr>
        <w:t>wo</w:t>
      </w:r>
      <w:r w:rsidRPr="00517587">
        <w:rPr>
          <w:rFonts w:ascii="Times New Roman" w:hAnsi="Times New Roman" w:cs="Times New Roman"/>
          <w:b/>
          <w:sz w:val="24"/>
          <w:szCs w:val="24"/>
        </w:rPr>
        <w:t xml:space="preserve"> conflicts in </w:t>
      </w:r>
      <w:r w:rsidRPr="00517587">
        <w:rPr>
          <w:rFonts w:ascii="Times New Roman" w:hAnsi="Times New Roman" w:cs="Times New Roman"/>
          <w:b/>
          <w:i/>
          <w:sz w:val="24"/>
          <w:szCs w:val="24"/>
        </w:rPr>
        <w:t>Beowulf</w:t>
      </w:r>
      <w:r w:rsidRPr="00517587">
        <w:rPr>
          <w:rFonts w:ascii="Times New Roman" w:hAnsi="Times New Roman" w:cs="Times New Roman"/>
          <w:b/>
          <w:sz w:val="24"/>
          <w:szCs w:val="24"/>
        </w:rPr>
        <w:t xml:space="preserve">.  This will help you with your essay at the end of the unit.  </w:t>
      </w:r>
    </w:p>
    <w:p w:rsidR="00886CDB" w:rsidRPr="00517587" w:rsidRDefault="00886CDB">
      <w:pPr>
        <w:rPr>
          <w:rFonts w:ascii="Times New Roman" w:hAnsi="Times New Roman" w:cs="Times New Roman"/>
          <w:b/>
          <w:sz w:val="24"/>
          <w:szCs w:val="24"/>
        </w:rPr>
      </w:pPr>
      <w:r w:rsidRPr="00517587">
        <w:rPr>
          <w:rFonts w:ascii="Times New Roman" w:hAnsi="Times New Roman" w:cs="Times New Roman"/>
          <w:b/>
          <w:sz w:val="24"/>
          <w:szCs w:val="24"/>
        </w:rPr>
        <w:t>Directions:  Cite the characteristics of Grendel and his Mother from the text and then give your explanation afterward.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795"/>
        <w:gridCol w:w="2411"/>
        <w:gridCol w:w="2390"/>
        <w:gridCol w:w="1980"/>
      </w:tblGrid>
      <w:tr w:rsidR="00886CDB" w:rsidTr="00517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886CDB" w:rsidRDefault="00886CDB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411" w:type="dxa"/>
          </w:tcPr>
          <w:p w:rsidR="00886CDB" w:rsidRDefault="00886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Grendel</w:t>
            </w:r>
          </w:p>
        </w:tc>
        <w:tc>
          <w:tcPr>
            <w:tcW w:w="2390" w:type="dxa"/>
          </w:tcPr>
          <w:p w:rsidR="00886CDB" w:rsidRDefault="00886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His Mother</w:t>
            </w:r>
          </w:p>
        </w:tc>
        <w:tc>
          <w:tcPr>
            <w:tcW w:w="1980" w:type="dxa"/>
          </w:tcPr>
          <w:p w:rsidR="00886CDB" w:rsidRDefault="00886C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Explanation</w:t>
            </w:r>
          </w:p>
        </w:tc>
      </w:tr>
      <w:tr w:rsidR="00886CDB" w:rsidTr="0051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886CDB" w:rsidRDefault="00886CDB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Qualities</w:t>
            </w: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411" w:type="dxa"/>
          </w:tcPr>
          <w:p w:rsidR="00886CDB" w:rsidRDefault="0064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2390" w:type="dxa"/>
          </w:tcPr>
          <w:p w:rsidR="00886CDB" w:rsidRDefault="0064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5"/>
          </w:p>
        </w:tc>
        <w:tc>
          <w:tcPr>
            <w:tcW w:w="1980" w:type="dxa"/>
          </w:tcPr>
          <w:p w:rsidR="00886CDB" w:rsidRDefault="0064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6"/>
          </w:p>
        </w:tc>
      </w:tr>
      <w:tr w:rsidR="00886CDB" w:rsidTr="00517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886CDB" w:rsidRDefault="00886CDB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Battles </w:t>
            </w: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411" w:type="dxa"/>
          </w:tcPr>
          <w:p w:rsidR="00886CDB" w:rsidRDefault="00640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7"/>
          </w:p>
        </w:tc>
        <w:tc>
          <w:tcPr>
            <w:tcW w:w="2390" w:type="dxa"/>
          </w:tcPr>
          <w:p w:rsidR="00886CDB" w:rsidRDefault="00640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8"/>
          </w:p>
        </w:tc>
        <w:tc>
          <w:tcPr>
            <w:tcW w:w="1980" w:type="dxa"/>
          </w:tcPr>
          <w:p w:rsidR="00886CDB" w:rsidRDefault="00640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9"/>
          </w:p>
        </w:tc>
      </w:tr>
      <w:tr w:rsidR="00886CDB" w:rsidTr="00517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886CDB" w:rsidRDefault="00886CDB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Personification</w:t>
            </w: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  <w:bookmarkStart w:id="10" w:name="_GoBack"/>
            <w:bookmarkEnd w:id="10"/>
          </w:p>
          <w:p w:rsidR="00886CDB" w:rsidRDefault="00886CDB">
            <w:pPr>
              <w:rPr>
                <w:b w:val="0"/>
                <w:sz w:val="32"/>
                <w:szCs w:val="32"/>
              </w:rPr>
            </w:pPr>
          </w:p>
        </w:tc>
        <w:tc>
          <w:tcPr>
            <w:tcW w:w="2411" w:type="dxa"/>
          </w:tcPr>
          <w:p w:rsidR="00886CDB" w:rsidRDefault="0064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1"/>
          </w:p>
        </w:tc>
        <w:tc>
          <w:tcPr>
            <w:tcW w:w="2390" w:type="dxa"/>
          </w:tcPr>
          <w:p w:rsidR="00886CDB" w:rsidRDefault="0064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2"/>
          </w:p>
        </w:tc>
        <w:tc>
          <w:tcPr>
            <w:tcW w:w="1980" w:type="dxa"/>
          </w:tcPr>
          <w:p w:rsidR="00886CDB" w:rsidRDefault="00640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b/>
                <w:sz w:val="32"/>
                <w:szCs w:val="32"/>
              </w:rPr>
              <w:instrText xml:space="preserve"> FORMTEXT </w:instrText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sz w:val="32"/>
                <w:szCs w:val="32"/>
              </w:rPr>
              <w:fldChar w:fldCharType="end"/>
            </w:r>
            <w:bookmarkEnd w:id="13"/>
          </w:p>
        </w:tc>
      </w:tr>
    </w:tbl>
    <w:p w:rsidR="00886CDB" w:rsidRPr="00886CDB" w:rsidRDefault="00886CDB">
      <w:pPr>
        <w:rPr>
          <w:b/>
          <w:sz w:val="32"/>
          <w:szCs w:val="32"/>
        </w:rPr>
      </w:pPr>
    </w:p>
    <w:sectPr w:rsidR="00886CDB" w:rsidRPr="00886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756B"/>
    <w:multiLevelType w:val="hybridMultilevel"/>
    <w:tmpl w:val="B5A4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DB"/>
    <w:rsid w:val="00517587"/>
    <w:rsid w:val="00640C56"/>
    <w:rsid w:val="00886CDB"/>
    <w:rsid w:val="00F0504C"/>
    <w:rsid w:val="00F1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87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7587"/>
    <w:pPr>
      <w:ind w:left="720"/>
      <w:contextualSpacing/>
    </w:pPr>
  </w:style>
  <w:style w:type="table" w:styleId="LightList">
    <w:name w:val="Light List"/>
    <w:basedOn w:val="TableNormal"/>
    <w:uiPriority w:val="61"/>
    <w:rsid w:val="005175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587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7587"/>
    <w:pPr>
      <w:ind w:left="720"/>
      <w:contextualSpacing/>
    </w:pPr>
  </w:style>
  <w:style w:type="table" w:styleId="LightList">
    <w:name w:val="Light List"/>
    <w:basedOn w:val="TableNormal"/>
    <w:uiPriority w:val="61"/>
    <w:rsid w:val="005175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2013-07-30T21:42:00Z</dcterms:created>
  <dcterms:modified xsi:type="dcterms:W3CDTF">2013-12-05T14:46:00Z</dcterms:modified>
</cp:coreProperties>
</file>